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2B" w:rsidRDefault="009723C2">
      <w:r w:rsidRPr="009723C2">
        <w:rPr>
          <w:noProof/>
          <w:lang w:eastAsia="cs-CZ"/>
        </w:rPr>
        <w:drawing>
          <wp:inline distT="0" distB="0" distL="0" distR="0">
            <wp:extent cx="1514475" cy="1333500"/>
            <wp:effectExtent l="0" t="0" r="9525" b="0"/>
            <wp:docPr id="1" name="obrázek 1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3C2" w:rsidRDefault="009723C2">
      <w:pPr>
        <w:rPr>
          <w:b/>
          <w:i/>
        </w:rPr>
      </w:pPr>
      <w:r>
        <w:rPr>
          <w:b/>
          <w:i/>
        </w:rPr>
        <w:t>Jsme zde pro Vás…</w:t>
      </w:r>
    </w:p>
    <w:p w:rsidR="009723C2" w:rsidRDefault="009723C2">
      <w:pPr>
        <w:rPr>
          <w:b/>
          <w:i/>
        </w:rPr>
      </w:pPr>
    </w:p>
    <w:p w:rsidR="009723C2" w:rsidRDefault="009723C2" w:rsidP="009723C2">
      <w:pPr>
        <w:jc w:val="center"/>
        <w:rPr>
          <w:b/>
          <w:sz w:val="40"/>
          <w:szCs w:val="40"/>
          <w:u w:val="single"/>
        </w:rPr>
      </w:pPr>
      <w:r w:rsidRPr="009723C2">
        <w:rPr>
          <w:b/>
          <w:sz w:val="40"/>
          <w:szCs w:val="40"/>
          <w:u w:val="single"/>
        </w:rPr>
        <w:t>Informace o nabídce pobytových sociálních služeb ve zdravotnickém zařízení lůžkové péče</w:t>
      </w:r>
    </w:p>
    <w:p w:rsidR="003934EE" w:rsidRDefault="003934EE" w:rsidP="009723C2">
      <w:pPr>
        <w:jc w:val="center"/>
        <w:rPr>
          <w:b/>
          <w:sz w:val="28"/>
          <w:szCs w:val="28"/>
        </w:rPr>
      </w:pPr>
      <w:r w:rsidRPr="003934EE">
        <w:rPr>
          <w:b/>
          <w:sz w:val="28"/>
          <w:szCs w:val="28"/>
        </w:rPr>
        <w:t>Informace pro pacienty, veřejnost a klienty sociální péče</w:t>
      </w:r>
    </w:p>
    <w:p w:rsidR="006C4503" w:rsidRDefault="006C4503" w:rsidP="009723C2">
      <w:pPr>
        <w:jc w:val="center"/>
        <w:rPr>
          <w:b/>
          <w:sz w:val="28"/>
          <w:szCs w:val="28"/>
        </w:rPr>
      </w:pPr>
    </w:p>
    <w:p w:rsidR="006C4503" w:rsidRDefault="006C4503" w:rsidP="006C4503">
      <w:pPr>
        <w:rPr>
          <w:sz w:val="24"/>
          <w:szCs w:val="24"/>
        </w:rPr>
      </w:pPr>
      <w:r>
        <w:rPr>
          <w:sz w:val="24"/>
          <w:szCs w:val="24"/>
        </w:rPr>
        <w:t>Vážení klienti,</w:t>
      </w:r>
    </w:p>
    <w:p w:rsidR="006C4503" w:rsidRDefault="006C4503" w:rsidP="006C4503">
      <w:pPr>
        <w:jc w:val="both"/>
        <w:rPr>
          <w:sz w:val="24"/>
          <w:szCs w:val="24"/>
        </w:rPr>
      </w:pPr>
      <w:r>
        <w:rPr>
          <w:sz w:val="24"/>
          <w:szCs w:val="24"/>
        </w:rPr>
        <w:t>Dovolte nám, abychom Vás informovali o možnosti přijetí a pobytu na Sociálním lůžkovém oddělení, jehož provozovatelem je od</w:t>
      </w:r>
      <w:r w:rsidR="00E33836">
        <w:rPr>
          <w:sz w:val="24"/>
          <w:szCs w:val="24"/>
        </w:rPr>
        <w:t xml:space="preserve"> </w:t>
      </w:r>
      <w:proofErr w:type="gramStart"/>
      <w:r w:rsidR="00E33836">
        <w:rPr>
          <w:sz w:val="24"/>
          <w:szCs w:val="24"/>
        </w:rPr>
        <w:t>1.4. 2007</w:t>
      </w:r>
      <w:proofErr w:type="gramEnd"/>
      <w:r w:rsidR="00E33836">
        <w:rPr>
          <w:sz w:val="24"/>
          <w:szCs w:val="24"/>
        </w:rPr>
        <w:t xml:space="preserve"> Krušnohorská poliklinika s.r.o., Podkrušnohorská nemocnice následné péče Litvínov. Tato lůžka jsou provozována na základě Zákona</w:t>
      </w:r>
      <w:r w:rsidR="007412CF">
        <w:rPr>
          <w:sz w:val="24"/>
          <w:szCs w:val="24"/>
        </w:rPr>
        <w:t xml:space="preserve"> č. 108/2006 Sb., o sociálních službách.</w:t>
      </w:r>
    </w:p>
    <w:p w:rsidR="00952DB2" w:rsidRDefault="00952DB2" w:rsidP="006C45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 koho je nabídka Sociálních služeb ve zdravotnickém zařízení lůžkové péče určena?</w:t>
      </w:r>
    </w:p>
    <w:p w:rsidR="00B74587" w:rsidRDefault="00B74587" w:rsidP="006C45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Oddělení je umístěno v budově Krušnohorské polikliniky s.r.o., ul. Žižkova </w:t>
      </w:r>
      <w:proofErr w:type="spellStart"/>
      <w:proofErr w:type="gramStart"/>
      <w:r>
        <w:rPr>
          <w:sz w:val="24"/>
          <w:szCs w:val="24"/>
        </w:rPr>
        <w:t>č.p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151, Litvínov, 4. patro a je provozováno dle § 52 odst. 1 výše uvedeného zákona. Cílovou skupinou uživatelů našich služeb jsou osob</w:t>
      </w:r>
      <w:r w:rsidR="002F4FC5">
        <w:rPr>
          <w:sz w:val="24"/>
          <w:szCs w:val="24"/>
        </w:rPr>
        <w:t>y</w:t>
      </w:r>
      <w:r w:rsidR="00874006">
        <w:rPr>
          <w:sz w:val="24"/>
          <w:szCs w:val="24"/>
        </w:rPr>
        <w:t>, které již nepotřebují ústavní</w:t>
      </w:r>
      <w:r w:rsidR="00BB7CA1">
        <w:rPr>
          <w:sz w:val="24"/>
          <w:szCs w:val="24"/>
        </w:rPr>
        <w:t xml:space="preserve"> zdravotní</w:t>
      </w:r>
      <w:r>
        <w:rPr>
          <w:sz w:val="24"/>
          <w:szCs w:val="24"/>
        </w:rPr>
        <w:t xml:space="preserve"> péči, ale vzhledem ke svému zdravotnímu stavu nejsou schopny se obejít bez pomoci</w:t>
      </w:r>
      <w:r w:rsidR="004F1F12">
        <w:rPr>
          <w:sz w:val="24"/>
          <w:szCs w:val="24"/>
        </w:rPr>
        <w:t xml:space="preserve"> druhé osoby, a nemohou být proto propuštěny z Podkrušnohorské nemocnice následné péče Litvínov do doby, než je jim:</w:t>
      </w:r>
    </w:p>
    <w:p w:rsidR="004F1F12" w:rsidRDefault="004F1F12" w:rsidP="004F1F1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Zabezpečena pomoc druhou osobou</w:t>
      </w:r>
      <w:r w:rsidR="00A10936">
        <w:rPr>
          <w:sz w:val="24"/>
          <w:szCs w:val="24"/>
        </w:rPr>
        <w:t xml:space="preserve"> mi</w:t>
      </w:r>
      <w:r w:rsidR="002F4FC5">
        <w:rPr>
          <w:sz w:val="24"/>
          <w:szCs w:val="24"/>
        </w:rPr>
        <w:t>mo zdravotnické zařízení lůžkové péče</w:t>
      </w:r>
      <w:r w:rsidR="00850A61">
        <w:rPr>
          <w:sz w:val="24"/>
          <w:szCs w:val="24"/>
        </w:rPr>
        <w:t>,</w:t>
      </w:r>
    </w:p>
    <w:p w:rsidR="00850A61" w:rsidRDefault="00850A61" w:rsidP="004F1F1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Zajištěno poskytování terénních nebo ambulantních sociálních služeb (např. pečovatelská služba),</w:t>
      </w:r>
    </w:p>
    <w:p w:rsidR="00850A61" w:rsidRDefault="00850A61" w:rsidP="004F1F1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Zajištěno poskytování pobytových sociálních služeb v zařízeních sociálních služeb, (např. v Domovech </w:t>
      </w:r>
      <w:r w:rsidR="00CB76A9">
        <w:rPr>
          <w:sz w:val="24"/>
          <w:szCs w:val="24"/>
        </w:rPr>
        <w:t>pro seniory).</w:t>
      </w:r>
    </w:p>
    <w:p w:rsidR="00952DB2" w:rsidRDefault="00CB76A9" w:rsidP="006C4503">
      <w:pPr>
        <w:jc w:val="both"/>
        <w:rPr>
          <w:sz w:val="24"/>
          <w:szCs w:val="24"/>
        </w:rPr>
      </w:pPr>
      <w:r>
        <w:rPr>
          <w:sz w:val="24"/>
          <w:szCs w:val="24"/>
        </w:rPr>
        <w:t>Sociální lůžkové oddělení má omezenou kapaci</w:t>
      </w:r>
      <w:r w:rsidR="006E27E3">
        <w:rPr>
          <w:sz w:val="24"/>
          <w:szCs w:val="24"/>
        </w:rPr>
        <w:t xml:space="preserve">tu a služby lze využívat </w:t>
      </w:r>
      <w:r w:rsidR="006E27E3" w:rsidRPr="006E27E3">
        <w:rPr>
          <w:sz w:val="24"/>
          <w:szCs w:val="24"/>
        </w:rPr>
        <w:t xml:space="preserve">na dobu určitou, a to do doby zajištění sociálních služeb jinou vhodnější formou, tedy do doby, než bude Uživateli zabezpečena pomoc osobou blízkou nebo jinou fyzickou osobou nebo zajištěno poskytování </w:t>
      </w:r>
      <w:r w:rsidR="006E27E3" w:rsidRPr="006E27E3">
        <w:rPr>
          <w:sz w:val="24"/>
          <w:szCs w:val="24"/>
        </w:rPr>
        <w:lastRenderedPageBreak/>
        <w:t>terénních nebo ambulantních sociálních služeb anebo pobytových sociálních služeb</w:t>
      </w:r>
      <w:r w:rsidR="006E27E3">
        <w:rPr>
          <w:sz w:val="24"/>
          <w:szCs w:val="24"/>
        </w:rPr>
        <w:t xml:space="preserve"> v zařízeních sociálních služeb a to na základě uzavřeném </w:t>
      </w:r>
      <w:proofErr w:type="gramStart"/>
      <w:r w:rsidR="006E27E3">
        <w:rPr>
          <w:sz w:val="24"/>
          <w:szCs w:val="24"/>
        </w:rPr>
        <w:t>Sm</w:t>
      </w:r>
      <w:r w:rsidR="00B647F1">
        <w:rPr>
          <w:sz w:val="24"/>
          <w:szCs w:val="24"/>
        </w:rPr>
        <w:t>louvy</w:t>
      </w:r>
      <w:r w:rsidR="006E27E3">
        <w:rPr>
          <w:sz w:val="24"/>
          <w:szCs w:val="24"/>
        </w:rPr>
        <w:t xml:space="preserve"> o poskytováním sociálních</w:t>
      </w:r>
      <w:proofErr w:type="gramEnd"/>
      <w:r w:rsidR="006E27E3">
        <w:rPr>
          <w:sz w:val="24"/>
          <w:szCs w:val="24"/>
        </w:rPr>
        <w:t xml:space="preserve"> služeb ve ZZ lůžkové péče.</w:t>
      </w:r>
    </w:p>
    <w:p w:rsidR="00B647F1" w:rsidRDefault="00B647F1" w:rsidP="006C45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Kdy nelze této nabídky využít?</w:t>
      </w:r>
    </w:p>
    <w:p w:rsidR="00B647F1" w:rsidRDefault="009F6A6B" w:rsidP="006C4503">
      <w:pPr>
        <w:jc w:val="both"/>
        <w:rPr>
          <w:sz w:val="24"/>
          <w:szCs w:val="24"/>
        </w:rPr>
      </w:pPr>
      <w:r>
        <w:rPr>
          <w:sz w:val="24"/>
          <w:szCs w:val="24"/>
        </w:rPr>
        <w:t>Pos</w:t>
      </w:r>
      <w:r w:rsidR="00D504B8">
        <w:rPr>
          <w:sz w:val="24"/>
          <w:szCs w:val="24"/>
        </w:rPr>
        <w:t xml:space="preserve">kytnutí pobytové sociální služby </w:t>
      </w:r>
      <w:r w:rsidR="00D504B8">
        <w:rPr>
          <w:b/>
          <w:sz w:val="24"/>
          <w:szCs w:val="24"/>
        </w:rPr>
        <w:t>nelze realizovat</w:t>
      </w:r>
      <w:r w:rsidR="00D504B8">
        <w:rPr>
          <w:sz w:val="24"/>
          <w:szCs w:val="24"/>
        </w:rPr>
        <w:t xml:space="preserve"> dle 36 Vyhlášky č. 505/2006 Sb., pokud stav klienta splňuje následující:</w:t>
      </w:r>
    </w:p>
    <w:p w:rsidR="00D504B8" w:rsidRDefault="00D504B8" w:rsidP="00D504B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Zdravotní stav osoby vyžaduje poskytnutí ústavní péče ve zdravotnickém zařízení,</w:t>
      </w:r>
    </w:p>
    <w:p w:rsidR="00D504B8" w:rsidRDefault="00D504B8" w:rsidP="00D504B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Osoba není schopna pobytu v zařízení sociálních služeb z důvodu akutní infekční nemoci,</w:t>
      </w:r>
    </w:p>
    <w:p w:rsidR="00D504B8" w:rsidRDefault="00D504B8" w:rsidP="00D504B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Chování osoby by z důvodu duševní poruchy závažným způsobem narušovalo kolektivní soužití.</w:t>
      </w:r>
    </w:p>
    <w:p w:rsidR="00D504B8" w:rsidRDefault="00D504B8" w:rsidP="00D504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Jaká je nabídka služeb?</w:t>
      </w:r>
    </w:p>
    <w:p w:rsidR="001E65F3" w:rsidRDefault="00D504B8" w:rsidP="00D504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Sociální lůžkové oddělení má kapacitu 40 lůžek a služby </w:t>
      </w:r>
      <w:r w:rsidR="00747BC8">
        <w:rPr>
          <w:sz w:val="24"/>
          <w:szCs w:val="24"/>
        </w:rPr>
        <w:t>lze využívat na základě uzavření Smlouvy o poskytování sociálních služeb ve zdra</w:t>
      </w:r>
      <w:r w:rsidR="00531ABA">
        <w:rPr>
          <w:sz w:val="24"/>
          <w:szCs w:val="24"/>
        </w:rPr>
        <w:t>votnickém zařízení lůžkové péče mezi klientem a poskytovatelem.</w:t>
      </w:r>
      <w:r w:rsidR="001E65F3">
        <w:rPr>
          <w:sz w:val="24"/>
          <w:szCs w:val="24"/>
        </w:rPr>
        <w:t xml:space="preserve"> Dle § 52, odst. 2 Zákona č. 108/2006 Sb., o sociálních službách zajišťujeme:</w:t>
      </w:r>
    </w:p>
    <w:p w:rsidR="00D504B8" w:rsidRDefault="001E65F3" w:rsidP="001E65F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Ubytování</w:t>
      </w:r>
    </w:p>
    <w:p w:rsidR="001E65F3" w:rsidRDefault="001E65F3" w:rsidP="001E65F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Celodenní stravu (podle diety určené lékařem)</w:t>
      </w:r>
    </w:p>
    <w:p w:rsidR="001E65F3" w:rsidRDefault="001E65F3" w:rsidP="001E65F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 při osobní hygieně</w:t>
      </w:r>
    </w:p>
    <w:p w:rsidR="001E65F3" w:rsidRDefault="001E65F3" w:rsidP="001E65F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 při zvládání běžných úkonů</w:t>
      </w:r>
    </w:p>
    <w:p w:rsidR="001E65F3" w:rsidRDefault="001E65F3" w:rsidP="001E65F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Zprostředkování kontaktu se společenským prostředím</w:t>
      </w:r>
    </w:p>
    <w:p w:rsidR="001E65F3" w:rsidRDefault="001E65F3" w:rsidP="001E65F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Sociálně terapeutické činnosti a aktivizační činnosti</w:t>
      </w:r>
    </w:p>
    <w:p w:rsidR="001E65F3" w:rsidRDefault="00F22722" w:rsidP="001E65F3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 při uplatňování práv, oprávněných zájmů a při obstarávání osobních záležitostí</w:t>
      </w:r>
    </w:p>
    <w:p w:rsidR="00660872" w:rsidRDefault="00660872" w:rsidP="006608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Výše uvedená nabídka služeb je poskytována klientům na základě individuálního </w:t>
      </w:r>
      <w:r w:rsidR="00E204BE">
        <w:rPr>
          <w:sz w:val="24"/>
          <w:szCs w:val="24"/>
        </w:rPr>
        <w:t>plánování sociálních služeb a vy</w:t>
      </w:r>
      <w:r>
        <w:rPr>
          <w:sz w:val="24"/>
          <w:szCs w:val="24"/>
        </w:rPr>
        <w:t>tyčení osobního cíle klienta.</w:t>
      </w:r>
    </w:p>
    <w:p w:rsidR="00B36D82" w:rsidRDefault="00646E1C" w:rsidP="006608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Léky</w:t>
      </w:r>
      <w:r w:rsidR="00B36D82">
        <w:rPr>
          <w:b/>
          <w:sz w:val="24"/>
          <w:szCs w:val="24"/>
        </w:rPr>
        <w:t>?</w:t>
      </w:r>
    </w:p>
    <w:p w:rsidR="00646E1C" w:rsidRDefault="00646E1C" w:rsidP="00660872">
      <w:pPr>
        <w:jc w:val="both"/>
        <w:rPr>
          <w:sz w:val="24"/>
          <w:szCs w:val="24"/>
        </w:rPr>
      </w:pPr>
      <w:r>
        <w:rPr>
          <w:sz w:val="24"/>
          <w:szCs w:val="24"/>
        </w:rPr>
        <w:t>Během pobytu jsou Vám</w:t>
      </w:r>
      <w:r w:rsidR="005356A5">
        <w:rPr>
          <w:sz w:val="24"/>
          <w:szCs w:val="24"/>
        </w:rPr>
        <w:t xml:space="preserve"> léky předepisovány na recept a zdravotnické pomůcky (např. plenkové kalhotky, katétry, apod.) na poukaz. K předpisu je oprávněn ošetřující </w:t>
      </w:r>
      <w:r w:rsidR="00832587">
        <w:rPr>
          <w:sz w:val="24"/>
          <w:szCs w:val="24"/>
        </w:rPr>
        <w:t>nebo praktický lékař. Případné doplatky na léky a pomůcky hradí klient.</w:t>
      </w:r>
    </w:p>
    <w:p w:rsidR="00786A70" w:rsidRDefault="00786A70" w:rsidP="006608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Režim na oddělení?</w:t>
      </w:r>
    </w:p>
    <w:p w:rsidR="00786A70" w:rsidRDefault="00206CAA" w:rsidP="006608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Režim na oddělení se </w:t>
      </w:r>
      <w:r w:rsidR="00047AF5">
        <w:rPr>
          <w:sz w:val="24"/>
          <w:szCs w:val="24"/>
        </w:rPr>
        <w:t>řídí domácím řádem, se kterým Vás spolu s ceníkem služeb s</w:t>
      </w:r>
      <w:r>
        <w:rPr>
          <w:sz w:val="24"/>
          <w:szCs w:val="24"/>
        </w:rPr>
        <w:t>eznámíme před uzavřením Smlouvy o posk</w:t>
      </w:r>
      <w:r w:rsidR="00F2322B">
        <w:rPr>
          <w:sz w:val="24"/>
          <w:szCs w:val="24"/>
        </w:rPr>
        <w:t xml:space="preserve">ytování sociálních služeb ve ZZ lůžkové </w:t>
      </w:r>
      <w:proofErr w:type="gramStart"/>
      <w:r w:rsidR="00F2322B">
        <w:rPr>
          <w:sz w:val="24"/>
          <w:szCs w:val="24"/>
        </w:rPr>
        <w:t>péče</w:t>
      </w:r>
      <w:proofErr w:type="gramEnd"/>
      <w:r w:rsidR="00F2322B">
        <w:rPr>
          <w:sz w:val="24"/>
          <w:szCs w:val="24"/>
        </w:rPr>
        <w:t>.</w:t>
      </w:r>
    </w:p>
    <w:p w:rsidR="00AD41C5" w:rsidRDefault="00AD41C5" w:rsidP="00660872">
      <w:pPr>
        <w:jc w:val="both"/>
        <w:rPr>
          <w:b/>
          <w:sz w:val="24"/>
          <w:szCs w:val="24"/>
        </w:rPr>
      </w:pPr>
    </w:p>
    <w:p w:rsidR="00AD41C5" w:rsidRDefault="00AD41C5" w:rsidP="006608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Kdo o Vás bude pečovat?</w:t>
      </w:r>
    </w:p>
    <w:p w:rsidR="00D3755C" w:rsidRDefault="0044282D" w:rsidP="0044282D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Lékař</w:t>
      </w:r>
    </w:p>
    <w:p w:rsidR="0044282D" w:rsidRDefault="0044282D" w:rsidP="0044282D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Vedoucí sestra</w:t>
      </w:r>
    </w:p>
    <w:p w:rsidR="0044282D" w:rsidRDefault="0044282D" w:rsidP="0044282D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Všeobecné sestry</w:t>
      </w:r>
    </w:p>
    <w:p w:rsidR="0044282D" w:rsidRDefault="0044282D" w:rsidP="0044282D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Ošetřovatelky</w:t>
      </w:r>
    </w:p>
    <w:p w:rsidR="0044282D" w:rsidRDefault="0044282D" w:rsidP="0044282D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Sanitářky</w:t>
      </w:r>
    </w:p>
    <w:p w:rsidR="0044282D" w:rsidRDefault="0044282D" w:rsidP="0044282D">
      <w:pPr>
        <w:pStyle w:val="Odstavecseseznamem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Sociální pracovnice</w:t>
      </w:r>
    </w:p>
    <w:p w:rsidR="0044282D" w:rsidRDefault="00C75F85" w:rsidP="0044282D">
      <w:pPr>
        <w:jc w:val="both"/>
        <w:rPr>
          <w:sz w:val="24"/>
          <w:szCs w:val="24"/>
        </w:rPr>
      </w:pPr>
      <w:r>
        <w:rPr>
          <w:sz w:val="24"/>
          <w:szCs w:val="24"/>
        </w:rPr>
        <w:t>Během pobytu Vám bude poskytována odborná péče pod dohledem lékaře. Ošetřovatelský tým pracuje pod vedením zkušené všeobecné sestry. Péče je poskytována 24 hod. denně, 7 dní v</w:t>
      </w:r>
      <w:r w:rsidR="002C27F0">
        <w:rPr>
          <w:sz w:val="24"/>
          <w:szCs w:val="24"/>
        </w:rPr>
        <w:t> týdnu. V případě zhoršení Vašeho zdravotního stavu Vás může ošetřující lékař přeložit na akutní lůžkové zdravotnické oddělení nemocnice v Mostě.</w:t>
      </w:r>
    </w:p>
    <w:p w:rsidR="00624F44" w:rsidRDefault="007247E9" w:rsidP="0044282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Sociální pracovnice</w:t>
      </w:r>
      <w:r>
        <w:rPr>
          <w:sz w:val="24"/>
          <w:szCs w:val="24"/>
        </w:rPr>
        <w:t xml:space="preserve"> vede jednání se zájemci o službu před uzavřením smlouvy, a po celou</w:t>
      </w:r>
      <w:r w:rsidR="00624F44">
        <w:rPr>
          <w:sz w:val="24"/>
          <w:szCs w:val="24"/>
        </w:rPr>
        <w:t xml:space="preserve"> dobu pobytu poskytuje klientům i jejich rodinám:</w:t>
      </w:r>
    </w:p>
    <w:p w:rsidR="007247E9" w:rsidRDefault="00624F44" w:rsidP="00624F4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Komplexní sociální poradenství </w:t>
      </w:r>
    </w:p>
    <w:p w:rsidR="00624F44" w:rsidRDefault="00624F44" w:rsidP="00624F4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 při vyřizování potřebných žádostí</w:t>
      </w:r>
    </w:p>
    <w:p w:rsidR="00624F44" w:rsidRDefault="00624F44" w:rsidP="00624F4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Pomoc při uplatňování práv a oprávněných zájmů klientů</w:t>
      </w:r>
    </w:p>
    <w:p w:rsidR="00624F44" w:rsidRDefault="00624F44" w:rsidP="00624F4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Informační servis a zajištění kontinuity navazujících služeb před ukončením pobytu</w:t>
      </w:r>
    </w:p>
    <w:p w:rsidR="00624F44" w:rsidRDefault="00624F44" w:rsidP="00624F4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Poskytuje psychosociální podporu a sociální terapii</w:t>
      </w:r>
    </w:p>
    <w:p w:rsidR="001E3D49" w:rsidRDefault="001E3D49" w:rsidP="001E3D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 postupovat při zájmu o službu?</w:t>
      </w:r>
    </w:p>
    <w:p w:rsidR="00231B99" w:rsidRDefault="00231B99" w:rsidP="001E3D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Přijetí na Sociální lůžkové oddělení předchází jednání s klientem o poskytnutí sociální služby a splnění podmínek pro přijetí je posuzováno komisí jmenovanou k tomuto účelu. </w:t>
      </w:r>
      <w:r w:rsidR="00CB312B">
        <w:rPr>
          <w:sz w:val="24"/>
          <w:szCs w:val="24"/>
        </w:rPr>
        <w:t>Před rozhodnutím o přijetí na sociální lůžko je třeba:</w:t>
      </w:r>
    </w:p>
    <w:p w:rsidR="00942C39" w:rsidRDefault="00DA2731" w:rsidP="00CB312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Obrátit se na </w:t>
      </w:r>
      <w:r w:rsidR="00CB312B">
        <w:rPr>
          <w:sz w:val="24"/>
          <w:szCs w:val="24"/>
        </w:rPr>
        <w:t>ošetřujícího lékaře</w:t>
      </w:r>
      <w:r>
        <w:rPr>
          <w:sz w:val="24"/>
          <w:szCs w:val="24"/>
        </w:rPr>
        <w:t xml:space="preserve"> nemocnice Litvínov</w:t>
      </w:r>
      <w:r w:rsidR="00CB312B">
        <w:rPr>
          <w:sz w:val="24"/>
          <w:szCs w:val="24"/>
        </w:rPr>
        <w:t xml:space="preserve"> s žádostí o zprostředkování kontaktu na sociální pracovnici</w:t>
      </w:r>
      <w:r w:rsidR="00942C39">
        <w:rPr>
          <w:sz w:val="24"/>
          <w:szCs w:val="24"/>
        </w:rPr>
        <w:t>.</w:t>
      </w:r>
    </w:p>
    <w:p w:rsidR="00392574" w:rsidRDefault="00942C39" w:rsidP="00CB312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Sociální pracovnice Vás poté bude neprodleně kontaktovat a pomůže Vám s vyplněním písemné žádosti o poskytování sociá</w:t>
      </w:r>
      <w:r w:rsidR="00392574">
        <w:rPr>
          <w:sz w:val="24"/>
          <w:szCs w:val="24"/>
        </w:rPr>
        <w:t xml:space="preserve">lních služeb ve ZZ lůžkové </w:t>
      </w:r>
      <w:proofErr w:type="gramStart"/>
      <w:r w:rsidR="00392574">
        <w:rPr>
          <w:sz w:val="24"/>
          <w:szCs w:val="24"/>
        </w:rPr>
        <w:t>péče</w:t>
      </w:r>
      <w:proofErr w:type="gramEnd"/>
      <w:r w:rsidR="00392574">
        <w:rPr>
          <w:sz w:val="24"/>
          <w:szCs w:val="24"/>
        </w:rPr>
        <w:t>, s</w:t>
      </w:r>
      <w:r>
        <w:rPr>
          <w:sz w:val="24"/>
          <w:szCs w:val="24"/>
        </w:rPr>
        <w:t>oučasně předloží uvedenou žádost k vyjádření primáři, nebo oše</w:t>
      </w:r>
      <w:r w:rsidR="00392574">
        <w:rPr>
          <w:sz w:val="24"/>
          <w:szCs w:val="24"/>
        </w:rPr>
        <w:t>třujícímu lékaři.</w:t>
      </w:r>
    </w:p>
    <w:p w:rsidR="00CB312B" w:rsidRDefault="009D20FA" w:rsidP="00CB312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Sociální pracovnice seznámí zájemce s ceníkem služeb. </w:t>
      </w:r>
      <w:r w:rsidR="00AC6587">
        <w:rPr>
          <w:sz w:val="24"/>
          <w:szCs w:val="24"/>
        </w:rPr>
        <w:t>Pokud Z</w:t>
      </w:r>
      <w:r w:rsidR="007E6ADE">
        <w:rPr>
          <w:sz w:val="24"/>
          <w:szCs w:val="24"/>
        </w:rPr>
        <w:t>ájemce</w:t>
      </w:r>
      <w:r w:rsidR="00B13C0F" w:rsidRPr="00B13C0F">
        <w:rPr>
          <w:sz w:val="24"/>
          <w:szCs w:val="24"/>
        </w:rPr>
        <w:t xml:space="preserve"> Poskytovateli oznámí, že jeho příjem nepostačuje na úhradu nákladů, je Poskytovatel oprávněn požadovat předložení dokladů prokazujících výši příjmu uživatele a určit lhůtu k jejich předložení.</w:t>
      </w:r>
    </w:p>
    <w:p w:rsidR="00BE11D4" w:rsidRDefault="00BE11D4" w:rsidP="00CB312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Doklady prokazující výši příjmu uživatele jsou: </w:t>
      </w:r>
      <w:r w:rsidR="006D3B15">
        <w:rPr>
          <w:b/>
          <w:sz w:val="24"/>
          <w:szCs w:val="24"/>
        </w:rPr>
        <w:t xml:space="preserve">Potvrzení </w:t>
      </w:r>
      <w:r>
        <w:rPr>
          <w:b/>
          <w:sz w:val="24"/>
          <w:szCs w:val="24"/>
        </w:rPr>
        <w:t xml:space="preserve">o výši příjmů </w:t>
      </w:r>
      <w:r>
        <w:rPr>
          <w:sz w:val="24"/>
          <w:szCs w:val="24"/>
        </w:rPr>
        <w:t xml:space="preserve">dle § 7 Zákona č. 110/2006 Sb., o životním a existenčním minimu (např. výše důchodu, dividendy apod.) V případě že pobíráte příspěvek na péči je potřeba předložit </w:t>
      </w:r>
      <w:r>
        <w:rPr>
          <w:b/>
          <w:sz w:val="24"/>
          <w:szCs w:val="24"/>
        </w:rPr>
        <w:t xml:space="preserve">Rozhodnutí o </w:t>
      </w:r>
      <w:r>
        <w:rPr>
          <w:b/>
          <w:sz w:val="24"/>
          <w:szCs w:val="24"/>
        </w:rPr>
        <w:lastRenderedPageBreak/>
        <w:t>vyplácení příspěvku na péči.</w:t>
      </w:r>
      <w:r w:rsidR="00FB5590">
        <w:rPr>
          <w:b/>
          <w:sz w:val="24"/>
          <w:szCs w:val="24"/>
        </w:rPr>
        <w:t xml:space="preserve"> </w:t>
      </w:r>
      <w:r w:rsidR="00FB5590">
        <w:rPr>
          <w:sz w:val="24"/>
          <w:szCs w:val="24"/>
        </w:rPr>
        <w:t>Vyřízení žádosti o poskytnutí sociální služby a veškerý kontakt s příslušným úřadem bude zajištěn sociální pracovnicí PNNP Litvínov.</w:t>
      </w:r>
    </w:p>
    <w:p w:rsidR="000C44DF" w:rsidRDefault="000C44DF" w:rsidP="00CB312B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Musíte předložit v</w:t>
      </w:r>
      <w:r w:rsidR="00667B3C">
        <w:rPr>
          <w:sz w:val="24"/>
          <w:szCs w:val="24"/>
        </w:rPr>
        <w:t> </w:t>
      </w:r>
      <w:r>
        <w:rPr>
          <w:sz w:val="24"/>
          <w:szCs w:val="24"/>
        </w:rPr>
        <w:t>případě</w:t>
      </w:r>
      <w:r w:rsidR="00667B3C">
        <w:rPr>
          <w:sz w:val="24"/>
          <w:szCs w:val="24"/>
        </w:rPr>
        <w:t xml:space="preserve"> upravené způsobilosti k právním úkonům soudem rozhodnutí soudu o upravené způsobilosti a o ustanovení opatrovníka notářsky ověřenou plnou moc osoby, která je klientem zmocněna k jednání a vyřizování žádosti k přijetí. Osobu, která není schopna sama jednat, nemá zákonného zástupce a projeví zájem o pobyt na Sociálním lůžkovém oddělení</w:t>
      </w:r>
      <w:r w:rsidR="006030FE">
        <w:rPr>
          <w:sz w:val="24"/>
          <w:szCs w:val="24"/>
        </w:rPr>
        <w:t>, zastupuje při uzavírání smlouvy zástupce Městského úřadu Litvínov.</w:t>
      </w:r>
    </w:p>
    <w:p w:rsidR="00927BAF" w:rsidRDefault="00927BAF" w:rsidP="00927B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Možnosti platby klientem za pobyt na Sociálním lůžkovém oddělení:</w:t>
      </w:r>
    </w:p>
    <w:p w:rsidR="00927BAF" w:rsidRDefault="00927BAF" w:rsidP="00927BAF">
      <w:pPr>
        <w:jc w:val="both"/>
        <w:rPr>
          <w:sz w:val="24"/>
          <w:szCs w:val="24"/>
        </w:rPr>
      </w:pPr>
      <w:r>
        <w:rPr>
          <w:sz w:val="24"/>
          <w:szCs w:val="24"/>
        </w:rPr>
        <w:t>Úhradu nákladů za poskytované sociální služby ve ZZ lůžkové péče</w:t>
      </w:r>
      <w:r w:rsidR="000C3E84">
        <w:rPr>
          <w:sz w:val="24"/>
          <w:szCs w:val="24"/>
        </w:rPr>
        <w:t xml:space="preserve"> hradí klient ve výši sjednané ve smlouvě. Uživateli sociální služby musí dle § 73 odst. 3 Zákona č. 108/2006 Sb., o sociálních službách, zůstat po úhradě za ubytování a stravu 15% jeho příjmu.</w:t>
      </w:r>
    </w:p>
    <w:p w:rsidR="00C26048" w:rsidRDefault="00C26048" w:rsidP="00927BAF">
      <w:pPr>
        <w:jc w:val="both"/>
        <w:rPr>
          <w:sz w:val="24"/>
          <w:szCs w:val="24"/>
        </w:rPr>
      </w:pPr>
      <w:r>
        <w:rPr>
          <w:sz w:val="24"/>
          <w:szCs w:val="24"/>
        </w:rPr>
        <w:t>Na základě souhlasu klienta se poskytovatel sociálních služeb může dle uvedeného zákona (§</w:t>
      </w:r>
      <w:r w:rsidR="007A6DB5">
        <w:rPr>
          <w:sz w:val="24"/>
          <w:szCs w:val="24"/>
        </w:rPr>
        <w:t xml:space="preserve"> 71) dohodnout na finanční spoluúčasti na úhradu nákladů s manželem, manželkou, rodiči nebo dětmi klienta v případě, že tento nemá vlastní příjem nebo příjem nepostačuje na úhradu nákladů. Příjmem se pro účely úhrady rozumí příjmy podle zákona o životním a existenčním </w:t>
      </w:r>
      <w:r w:rsidR="005F6617">
        <w:rPr>
          <w:sz w:val="24"/>
          <w:szCs w:val="24"/>
        </w:rPr>
        <w:t>minimu s výjimkou příspěvku na péči.</w:t>
      </w:r>
    </w:p>
    <w:p w:rsidR="005F6617" w:rsidRDefault="005F6617" w:rsidP="00927B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Způsob platby:</w:t>
      </w:r>
    </w:p>
    <w:p w:rsidR="005F6617" w:rsidRDefault="005F6617" w:rsidP="00927B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 současné době je na základě platné legislativy a smluvního vztahu s klientem výše úhrady následující:</w:t>
      </w:r>
    </w:p>
    <w:p w:rsidR="005F6617" w:rsidRPr="005F6617" w:rsidRDefault="005F6617" w:rsidP="005F6617">
      <w:pPr>
        <w:pStyle w:val="Odstavecseseznamem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Poplatek za ubytování: </w:t>
      </w:r>
      <w:r>
        <w:rPr>
          <w:sz w:val="24"/>
          <w:szCs w:val="24"/>
        </w:rPr>
        <w:t>140,- Kč/den pobytu klienta na dvoulůžkovém pokoji a 160,- Kč/den pobytu klienta na jednolůžkovém pokoji.</w:t>
      </w:r>
    </w:p>
    <w:p w:rsidR="005F6617" w:rsidRPr="00A90BF0" w:rsidRDefault="00C81A3A" w:rsidP="005F6617">
      <w:pPr>
        <w:pStyle w:val="Odstavecseseznamem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Poplatek za stravu:</w:t>
      </w:r>
      <w:r>
        <w:rPr>
          <w:sz w:val="24"/>
          <w:szCs w:val="24"/>
        </w:rPr>
        <w:t xml:space="preserve"> 140,- Kč/den pobytu klienta na Sociálním lůžkovém oddělení a 150,- Kč/den za dietní stravu.</w:t>
      </w:r>
    </w:p>
    <w:p w:rsidR="008B7511" w:rsidRDefault="008B7511" w:rsidP="00A90BF0">
      <w:pPr>
        <w:jc w:val="both"/>
        <w:rPr>
          <w:sz w:val="24"/>
          <w:szCs w:val="24"/>
        </w:rPr>
      </w:pPr>
    </w:p>
    <w:p w:rsidR="008B7511" w:rsidRDefault="00A90BF0" w:rsidP="00A90BF0">
      <w:pPr>
        <w:jc w:val="both"/>
        <w:rPr>
          <w:sz w:val="24"/>
          <w:szCs w:val="24"/>
        </w:rPr>
      </w:pPr>
      <w:r>
        <w:rPr>
          <w:sz w:val="24"/>
          <w:szCs w:val="24"/>
        </w:rPr>
        <w:t>Platby jsou realizovány dle podmínek uzavřené smlouvy me</w:t>
      </w:r>
      <w:r w:rsidR="009315A7">
        <w:rPr>
          <w:sz w:val="24"/>
          <w:szCs w:val="24"/>
        </w:rPr>
        <w:t>zi klientem a poskytovatelem</w:t>
      </w:r>
      <w:r>
        <w:rPr>
          <w:sz w:val="24"/>
          <w:szCs w:val="24"/>
        </w:rPr>
        <w:t>. Mohou být uhrazeny bankovním převodem na účet poskytovatele</w:t>
      </w:r>
      <w:r w:rsidR="00ED7767">
        <w:rPr>
          <w:sz w:val="24"/>
          <w:szCs w:val="24"/>
        </w:rPr>
        <w:t xml:space="preserve"> Krušnohorská poliklinika s.r.o. IČ: 25030302, </w:t>
      </w:r>
      <w:proofErr w:type="spellStart"/>
      <w:r w:rsidR="00ED7767">
        <w:rPr>
          <w:sz w:val="24"/>
          <w:szCs w:val="24"/>
        </w:rPr>
        <w:t>č.ú</w:t>
      </w:r>
      <w:proofErr w:type="spellEnd"/>
      <w:r w:rsidR="00ED7767">
        <w:rPr>
          <w:sz w:val="24"/>
          <w:szCs w:val="24"/>
        </w:rPr>
        <w:t xml:space="preserve">. </w:t>
      </w:r>
      <w:r w:rsidR="004A7151">
        <w:rPr>
          <w:sz w:val="24"/>
          <w:szCs w:val="24"/>
        </w:rPr>
        <w:t>19-9944680227/0100, nebo složením hotovosti v</w:t>
      </w:r>
      <w:r w:rsidR="00577875">
        <w:rPr>
          <w:sz w:val="24"/>
          <w:szCs w:val="24"/>
        </w:rPr>
        <w:t xml:space="preserve"> kanceláři sociální pracovnice </w:t>
      </w:r>
      <w:r w:rsidR="004A7151">
        <w:rPr>
          <w:sz w:val="24"/>
          <w:szCs w:val="24"/>
        </w:rPr>
        <w:t xml:space="preserve">Podkrušnohorské nemocnice následné péče, ul. PKH </w:t>
      </w:r>
      <w:proofErr w:type="spellStart"/>
      <w:proofErr w:type="gramStart"/>
      <w:r w:rsidR="004A7151">
        <w:rPr>
          <w:sz w:val="24"/>
          <w:szCs w:val="24"/>
        </w:rPr>
        <w:t>č.p</w:t>
      </w:r>
      <w:proofErr w:type="spellEnd"/>
      <w:r w:rsidR="004A7151">
        <w:rPr>
          <w:sz w:val="24"/>
          <w:szCs w:val="24"/>
        </w:rPr>
        <w:t>.</w:t>
      </w:r>
      <w:proofErr w:type="gramEnd"/>
      <w:r w:rsidR="004A7151">
        <w:rPr>
          <w:sz w:val="24"/>
          <w:szCs w:val="24"/>
        </w:rPr>
        <w:t xml:space="preserve"> 638, Litvínov</w:t>
      </w:r>
      <w:r w:rsidR="00577875">
        <w:rPr>
          <w:sz w:val="24"/>
          <w:szCs w:val="24"/>
        </w:rPr>
        <w:t>, přízemí</w:t>
      </w:r>
      <w:r w:rsidR="004A7151">
        <w:rPr>
          <w:sz w:val="24"/>
          <w:szCs w:val="24"/>
        </w:rPr>
        <w:t xml:space="preserve">. </w:t>
      </w:r>
    </w:p>
    <w:p w:rsidR="008B7511" w:rsidRDefault="008B7511" w:rsidP="00A90BF0">
      <w:pPr>
        <w:jc w:val="both"/>
        <w:rPr>
          <w:sz w:val="24"/>
          <w:szCs w:val="24"/>
        </w:rPr>
      </w:pPr>
    </w:p>
    <w:p w:rsidR="008B7511" w:rsidRDefault="008B7511" w:rsidP="00A90BF0">
      <w:pPr>
        <w:jc w:val="both"/>
        <w:rPr>
          <w:sz w:val="24"/>
          <w:szCs w:val="24"/>
        </w:rPr>
      </w:pPr>
    </w:p>
    <w:p w:rsidR="008B7511" w:rsidRDefault="008B7511" w:rsidP="00A90BF0">
      <w:pPr>
        <w:jc w:val="both"/>
        <w:rPr>
          <w:sz w:val="24"/>
          <w:szCs w:val="24"/>
        </w:rPr>
      </w:pPr>
    </w:p>
    <w:p w:rsidR="008B7511" w:rsidRDefault="008B7511" w:rsidP="00A90BF0">
      <w:pPr>
        <w:jc w:val="both"/>
        <w:rPr>
          <w:sz w:val="24"/>
          <w:szCs w:val="24"/>
        </w:rPr>
      </w:pPr>
    </w:p>
    <w:p w:rsidR="00C84A68" w:rsidRDefault="00577875" w:rsidP="00A90BF0">
      <w:pPr>
        <w:jc w:val="both"/>
        <w:rPr>
          <w:sz w:val="24"/>
          <w:szCs w:val="24"/>
        </w:rPr>
      </w:pPr>
      <w:r w:rsidRPr="00122C6F">
        <w:rPr>
          <w:sz w:val="24"/>
          <w:szCs w:val="24"/>
          <w:u w:val="single"/>
        </w:rPr>
        <w:lastRenderedPageBreak/>
        <w:t xml:space="preserve">Provozní doba: </w:t>
      </w:r>
    </w:p>
    <w:p w:rsidR="00A90BF0" w:rsidRDefault="00577875" w:rsidP="00C84A68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Po 10.00 – 11.00 hod</w:t>
      </w:r>
      <w:r>
        <w:rPr>
          <w:sz w:val="24"/>
          <w:szCs w:val="24"/>
        </w:rPr>
        <w:tab/>
      </w:r>
      <w:r w:rsidR="00C84A68">
        <w:rPr>
          <w:sz w:val="24"/>
          <w:szCs w:val="24"/>
        </w:rPr>
        <w:tab/>
      </w:r>
      <w:r>
        <w:rPr>
          <w:sz w:val="24"/>
          <w:szCs w:val="24"/>
        </w:rPr>
        <w:t>14.00 – 15.30 hod</w:t>
      </w:r>
    </w:p>
    <w:p w:rsidR="00577875" w:rsidRDefault="00577875" w:rsidP="00A90B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Út 10.00 – 11.00 hod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14.00 – 16.30 hod</w:t>
      </w:r>
    </w:p>
    <w:p w:rsidR="00577875" w:rsidRDefault="00577875" w:rsidP="00A90B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 10.00 – 11.00 hod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14.00 – 14.30 hod</w:t>
      </w:r>
    </w:p>
    <w:p w:rsidR="00577875" w:rsidRDefault="00577875" w:rsidP="00A90B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Čt 10.00 – 11.00 hod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14.00 – 16.30 hod</w:t>
      </w:r>
    </w:p>
    <w:p w:rsidR="00577875" w:rsidRDefault="00577875" w:rsidP="00A90B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Pá 10.00 – 11.00 hod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14.00 – 14.30 hod</w:t>
      </w:r>
    </w:p>
    <w:p w:rsidR="00196D57" w:rsidRDefault="00196D57" w:rsidP="00A90B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Další informace a potřebné úkony související s vyřízením žádosti Vám zajistí sociální pracovnice</w:t>
      </w:r>
      <w:r w:rsidR="00DC190B">
        <w:rPr>
          <w:b/>
          <w:sz w:val="24"/>
          <w:szCs w:val="24"/>
        </w:rPr>
        <w:t xml:space="preserve">, informace </w:t>
      </w:r>
      <w:r w:rsidR="00046C8E">
        <w:rPr>
          <w:b/>
          <w:sz w:val="24"/>
          <w:szCs w:val="24"/>
        </w:rPr>
        <w:t xml:space="preserve">o </w:t>
      </w:r>
      <w:r w:rsidR="00DC190B">
        <w:rPr>
          <w:b/>
          <w:sz w:val="24"/>
          <w:szCs w:val="24"/>
        </w:rPr>
        <w:t xml:space="preserve">chodu zařízení Vám zajistí </w:t>
      </w:r>
      <w:r>
        <w:rPr>
          <w:b/>
          <w:sz w:val="24"/>
          <w:szCs w:val="24"/>
        </w:rPr>
        <w:t>vedoucí sestra Sociálně lůžkového oddělení</w:t>
      </w:r>
      <w:r w:rsidR="00E05DDC">
        <w:rPr>
          <w:b/>
          <w:sz w:val="24"/>
          <w:szCs w:val="24"/>
        </w:rPr>
        <w:t>.</w:t>
      </w:r>
    </w:p>
    <w:p w:rsidR="003D414C" w:rsidRDefault="003D414C" w:rsidP="00A90BF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Kontakt: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367CFC" w:rsidTr="00367CFC">
        <w:tc>
          <w:tcPr>
            <w:tcW w:w="4606" w:type="dxa"/>
          </w:tcPr>
          <w:p w:rsidR="00367CFC" w:rsidRPr="003F1C2A" w:rsidRDefault="00367CFC" w:rsidP="00A90BF0">
            <w:pPr>
              <w:jc w:val="both"/>
              <w:rPr>
                <w:b/>
                <w:sz w:val="24"/>
                <w:szCs w:val="24"/>
              </w:rPr>
            </w:pPr>
            <w:r w:rsidRPr="003F1C2A">
              <w:rPr>
                <w:b/>
                <w:sz w:val="24"/>
                <w:szCs w:val="24"/>
              </w:rPr>
              <w:t xml:space="preserve">Bc. Anna </w:t>
            </w:r>
            <w:proofErr w:type="spellStart"/>
            <w:r w:rsidRPr="003F1C2A">
              <w:rPr>
                <w:b/>
                <w:sz w:val="24"/>
                <w:szCs w:val="24"/>
              </w:rPr>
              <w:t>Hlavničková</w:t>
            </w:r>
            <w:proofErr w:type="spellEnd"/>
            <w:r w:rsidRPr="003F1C2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3F1C2A">
              <w:rPr>
                <w:b/>
                <w:sz w:val="24"/>
                <w:szCs w:val="24"/>
              </w:rPr>
              <w:t>DiS</w:t>
            </w:r>
            <w:proofErr w:type="spellEnd"/>
            <w:r w:rsidRPr="003F1C2A">
              <w:rPr>
                <w:b/>
                <w:sz w:val="24"/>
                <w:szCs w:val="24"/>
              </w:rPr>
              <w:t>.</w:t>
            </w:r>
          </w:p>
          <w:p w:rsidR="00367CFC" w:rsidRPr="003F1C2A" w:rsidRDefault="00367CFC" w:rsidP="00A90BF0">
            <w:pPr>
              <w:jc w:val="both"/>
              <w:rPr>
                <w:b/>
                <w:sz w:val="24"/>
                <w:szCs w:val="24"/>
              </w:rPr>
            </w:pPr>
            <w:r w:rsidRPr="003F1C2A">
              <w:rPr>
                <w:b/>
                <w:sz w:val="24"/>
                <w:szCs w:val="24"/>
              </w:rPr>
              <w:t>Sociální pracovnice</w:t>
            </w:r>
          </w:p>
          <w:p w:rsidR="00367CFC" w:rsidRPr="003F1C2A" w:rsidRDefault="00367CFC" w:rsidP="00A90BF0">
            <w:pPr>
              <w:jc w:val="both"/>
              <w:rPr>
                <w:b/>
                <w:sz w:val="24"/>
                <w:szCs w:val="24"/>
              </w:rPr>
            </w:pPr>
            <w:r w:rsidRPr="003F1C2A">
              <w:rPr>
                <w:b/>
                <w:sz w:val="24"/>
                <w:szCs w:val="24"/>
              </w:rPr>
              <w:t xml:space="preserve">Ul. PKH </w:t>
            </w:r>
            <w:proofErr w:type="spellStart"/>
            <w:proofErr w:type="gramStart"/>
            <w:r w:rsidRPr="003F1C2A">
              <w:rPr>
                <w:b/>
                <w:sz w:val="24"/>
                <w:szCs w:val="24"/>
              </w:rPr>
              <w:t>č.p</w:t>
            </w:r>
            <w:proofErr w:type="spellEnd"/>
            <w:r w:rsidRPr="003F1C2A">
              <w:rPr>
                <w:b/>
                <w:sz w:val="24"/>
                <w:szCs w:val="24"/>
              </w:rPr>
              <w:t>.</w:t>
            </w:r>
            <w:proofErr w:type="gramEnd"/>
            <w:r w:rsidRPr="003F1C2A">
              <w:rPr>
                <w:b/>
                <w:sz w:val="24"/>
                <w:szCs w:val="24"/>
              </w:rPr>
              <w:t xml:space="preserve"> 638</w:t>
            </w:r>
          </w:p>
          <w:p w:rsidR="00367CFC" w:rsidRPr="003F1C2A" w:rsidRDefault="00367CFC" w:rsidP="00A90BF0">
            <w:pPr>
              <w:jc w:val="both"/>
              <w:rPr>
                <w:b/>
                <w:sz w:val="24"/>
                <w:szCs w:val="24"/>
              </w:rPr>
            </w:pPr>
            <w:r w:rsidRPr="003F1C2A">
              <w:rPr>
                <w:b/>
                <w:sz w:val="24"/>
                <w:szCs w:val="24"/>
              </w:rPr>
              <w:t>436 01 Litvínov</w:t>
            </w:r>
          </w:p>
          <w:p w:rsidR="00367CFC" w:rsidRPr="003F1C2A" w:rsidRDefault="00D42AAB" w:rsidP="00A90B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Tel: 476 730 016, 774 144 141</w:t>
            </w:r>
          </w:p>
          <w:p w:rsidR="002B1A84" w:rsidRPr="002B1A84" w:rsidRDefault="002B1A84" w:rsidP="00A90BF0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F1C2A">
              <w:rPr>
                <w:b/>
                <w:sz w:val="24"/>
                <w:szCs w:val="24"/>
              </w:rPr>
              <w:t>e.mail</w:t>
            </w:r>
            <w:proofErr w:type="spellEnd"/>
            <w:proofErr w:type="gramEnd"/>
            <w:r w:rsidRPr="003F1C2A">
              <w:rPr>
                <w:b/>
                <w:sz w:val="24"/>
                <w:szCs w:val="24"/>
              </w:rPr>
              <w:t xml:space="preserve">: A. </w:t>
            </w:r>
            <w:proofErr w:type="spellStart"/>
            <w:r w:rsidRPr="003F1C2A">
              <w:rPr>
                <w:b/>
                <w:sz w:val="24"/>
                <w:szCs w:val="24"/>
              </w:rPr>
              <w:t>Hlavnickova</w:t>
            </w:r>
            <w:proofErr w:type="spellEnd"/>
            <w:r w:rsidRPr="003F1C2A">
              <w:rPr>
                <w:b/>
                <w:sz w:val="24"/>
                <w:szCs w:val="24"/>
                <w:lang w:val="en-US"/>
              </w:rPr>
              <w:t>@</w:t>
            </w:r>
            <w:r w:rsidRPr="003F1C2A">
              <w:rPr>
                <w:b/>
                <w:sz w:val="24"/>
                <w:szCs w:val="24"/>
              </w:rPr>
              <w:t>seznam.</w:t>
            </w:r>
            <w:proofErr w:type="spellStart"/>
            <w:r w:rsidRPr="003F1C2A">
              <w:rPr>
                <w:b/>
                <w:sz w:val="24"/>
                <w:szCs w:val="24"/>
              </w:rPr>
              <w:t>cz</w:t>
            </w:r>
            <w:proofErr w:type="spellEnd"/>
          </w:p>
        </w:tc>
        <w:tc>
          <w:tcPr>
            <w:tcW w:w="4606" w:type="dxa"/>
          </w:tcPr>
          <w:p w:rsidR="00367CFC" w:rsidRPr="003F1C2A" w:rsidRDefault="000E761F" w:rsidP="00A90BF0">
            <w:pPr>
              <w:jc w:val="both"/>
              <w:rPr>
                <w:b/>
                <w:sz w:val="24"/>
                <w:szCs w:val="24"/>
              </w:rPr>
            </w:pPr>
            <w:r w:rsidRPr="003F1C2A">
              <w:rPr>
                <w:b/>
                <w:sz w:val="24"/>
                <w:szCs w:val="24"/>
              </w:rPr>
              <w:t>Monika</w:t>
            </w:r>
            <w:r w:rsidR="00DA5BCA" w:rsidRPr="003F1C2A">
              <w:rPr>
                <w:b/>
                <w:sz w:val="24"/>
                <w:szCs w:val="24"/>
              </w:rPr>
              <w:t xml:space="preserve"> Procházková</w:t>
            </w:r>
          </w:p>
          <w:p w:rsidR="00DA5BCA" w:rsidRPr="003F1C2A" w:rsidRDefault="00DA5BCA" w:rsidP="00A90BF0">
            <w:pPr>
              <w:jc w:val="both"/>
              <w:rPr>
                <w:b/>
                <w:sz w:val="24"/>
                <w:szCs w:val="24"/>
              </w:rPr>
            </w:pPr>
            <w:r w:rsidRPr="003F1C2A">
              <w:rPr>
                <w:b/>
                <w:sz w:val="24"/>
                <w:szCs w:val="24"/>
              </w:rPr>
              <w:t xml:space="preserve">Vedoucí sestra </w:t>
            </w:r>
          </w:p>
          <w:p w:rsidR="000E156E" w:rsidRPr="003F1C2A" w:rsidRDefault="000E156E" w:rsidP="00A90BF0">
            <w:pPr>
              <w:jc w:val="both"/>
              <w:rPr>
                <w:b/>
                <w:sz w:val="24"/>
                <w:szCs w:val="24"/>
              </w:rPr>
            </w:pPr>
            <w:r w:rsidRPr="003F1C2A">
              <w:rPr>
                <w:b/>
                <w:sz w:val="24"/>
                <w:szCs w:val="24"/>
              </w:rPr>
              <w:t xml:space="preserve">Ul. Žižkova </w:t>
            </w:r>
            <w:proofErr w:type="spellStart"/>
            <w:proofErr w:type="gramStart"/>
            <w:r w:rsidRPr="003F1C2A">
              <w:rPr>
                <w:b/>
                <w:sz w:val="24"/>
                <w:szCs w:val="24"/>
              </w:rPr>
              <w:t>č.p</w:t>
            </w:r>
            <w:proofErr w:type="spellEnd"/>
            <w:r w:rsidRPr="003F1C2A">
              <w:rPr>
                <w:b/>
                <w:sz w:val="24"/>
                <w:szCs w:val="24"/>
              </w:rPr>
              <w:t>.</w:t>
            </w:r>
            <w:proofErr w:type="gramEnd"/>
            <w:r w:rsidRPr="003F1C2A">
              <w:rPr>
                <w:b/>
                <w:sz w:val="24"/>
                <w:szCs w:val="24"/>
              </w:rPr>
              <w:t xml:space="preserve"> 151</w:t>
            </w:r>
          </w:p>
          <w:p w:rsidR="000E156E" w:rsidRPr="003F1C2A" w:rsidRDefault="000E156E" w:rsidP="00A90BF0">
            <w:pPr>
              <w:jc w:val="both"/>
              <w:rPr>
                <w:b/>
                <w:sz w:val="24"/>
                <w:szCs w:val="24"/>
              </w:rPr>
            </w:pPr>
            <w:r w:rsidRPr="003F1C2A">
              <w:rPr>
                <w:b/>
                <w:sz w:val="24"/>
                <w:szCs w:val="24"/>
              </w:rPr>
              <w:t>436 01 Litvínov</w:t>
            </w:r>
          </w:p>
          <w:p w:rsidR="000E156E" w:rsidRPr="003F1C2A" w:rsidRDefault="000E156E" w:rsidP="00A90BF0">
            <w:pPr>
              <w:jc w:val="both"/>
              <w:rPr>
                <w:b/>
                <w:sz w:val="24"/>
                <w:szCs w:val="24"/>
              </w:rPr>
            </w:pPr>
            <w:r w:rsidRPr="003F1C2A">
              <w:rPr>
                <w:b/>
                <w:sz w:val="24"/>
                <w:szCs w:val="24"/>
              </w:rPr>
              <w:t xml:space="preserve">Tel: </w:t>
            </w:r>
            <w:r w:rsidR="008647DB" w:rsidRPr="003F1C2A">
              <w:rPr>
                <w:b/>
                <w:sz w:val="24"/>
                <w:szCs w:val="24"/>
              </w:rPr>
              <w:t>478 012 169, 774 213 340, 777 850 575</w:t>
            </w:r>
          </w:p>
          <w:p w:rsidR="008647DB" w:rsidRPr="008647DB" w:rsidRDefault="008647DB" w:rsidP="00A90BF0">
            <w:pPr>
              <w:jc w:val="both"/>
              <w:rPr>
                <w:sz w:val="24"/>
                <w:szCs w:val="24"/>
              </w:rPr>
            </w:pPr>
            <w:proofErr w:type="spellStart"/>
            <w:r w:rsidRPr="003F1C2A">
              <w:rPr>
                <w:b/>
                <w:sz w:val="24"/>
                <w:szCs w:val="24"/>
              </w:rPr>
              <w:t>e</w:t>
            </w:r>
            <w:proofErr w:type="spellEnd"/>
            <w:r w:rsidRPr="003F1C2A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3F1C2A">
              <w:rPr>
                <w:b/>
                <w:sz w:val="24"/>
                <w:szCs w:val="24"/>
              </w:rPr>
              <w:t>mail</w:t>
            </w:r>
            <w:proofErr w:type="gramEnd"/>
            <w:r w:rsidRPr="003F1C2A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3F1C2A">
              <w:rPr>
                <w:b/>
                <w:sz w:val="24"/>
                <w:szCs w:val="24"/>
              </w:rPr>
              <w:t>kpl.nadeje</w:t>
            </w:r>
            <w:proofErr w:type="spellEnd"/>
            <w:r w:rsidRPr="003F1C2A">
              <w:rPr>
                <w:b/>
                <w:sz w:val="24"/>
                <w:szCs w:val="24"/>
                <w:lang w:val="en-US"/>
              </w:rPr>
              <w:t>@</w:t>
            </w:r>
            <w:r w:rsidRPr="003F1C2A">
              <w:rPr>
                <w:b/>
                <w:sz w:val="24"/>
                <w:szCs w:val="24"/>
              </w:rPr>
              <w:t>seznam.</w:t>
            </w:r>
            <w:proofErr w:type="spellStart"/>
            <w:r w:rsidRPr="003F1C2A">
              <w:rPr>
                <w:b/>
                <w:sz w:val="24"/>
                <w:szCs w:val="24"/>
              </w:rPr>
              <w:t>cz</w:t>
            </w:r>
            <w:proofErr w:type="spellEnd"/>
          </w:p>
        </w:tc>
      </w:tr>
    </w:tbl>
    <w:p w:rsidR="00367CFC" w:rsidRPr="00367CFC" w:rsidRDefault="00367CFC" w:rsidP="00A90BF0">
      <w:pPr>
        <w:jc w:val="both"/>
        <w:rPr>
          <w:sz w:val="24"/>
          <w:szCs w:val="24"/>
        </w:rPr>
      </w:pPr>
    </w:p>
    <w:p w:rsidR="00196D57" w:rsidRPr="00A90BF0" w:rsidRDefault="00196D57" w:rsidP="00A90BF0">
      <w:pPr>
        <w:jc w:val="both"/>
        <w:rPr>
          <w:sz w:val="24"/>
          <w:szCs w:val="24"/>
        </w:rPr>
      </w:pPr>
    </w:p>
    <w:p w:rsidR="00AD41C5" w:rsidRDefault="00222AE8" w:rsidP="00660872">
      <w:pPr>
        <w:jc w:val="both"/>
        <w:rPr>
          <w:sz w:val="24"/>
          <w:szCs w:val="24"/>
        </w:rPr>
      </w:pPr>
      <w:r>
        <w:rPr>
          <w:sz w:val="24"/>
          <w:szCs w:val="24"/>
        </w:rPr>
        <w:t>V Litvínově dne 2. ledna 2014</w:t>
      </w:r>
    </w:p>
    <w:p w:rsidR="00222AE8" w:rsidRDefault="00222AE8" w:rsidP="00660872">
      <w:pPr>
        <w:jc w:val="both"/>
        <w:rPr>
          <w:sz w:val="24"/>
          <w:szCs w:val="24"/>
        </w:rPr>
      </w:pPr>
    </w:p>
    <w:p w:rsidR="00222AE8" w:rsidRDefault="00222AE8" w:rsidP="00660872">
      <w:pPr>
        <w:jc w:val="both"/>
        <w:rPr>
          <w:sz w:val="24"/>
          <w:szCs w:val="24"/>
        </w:rPr>
      </w:pPr>
    </w:p>
    <w:p w:rsidR="00222AE8" w:rsidRDefault="00222AE8" w:rsidP="006608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Hana </w:t>
      </w:r>
      <w:proofErr w:type="spellStart"/>
      <w:r>
        <w:rPr>
          <w:sz w:val="24"/>
          <w:szCs w:val="24"/>
        </w:rPr>
        <w:t>Sošková</w:t>
      </w:r>
      <w:proofErr w:type="spellEnd"/>
    </w:p>
    <w:p w:rsidR="00222AE8" w:rsidRPr="00222AE8" w:rsidRDefault="00222AE8" w:rsidP="0066087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jednatelka společnosti</w:t>
      </w:r>
    </w:p>
    <w:p w:rsidR="00F22722" w:rsidRPr="00F22722" w:rsidRDefault="00F22722" w:rsidP="00F22722">
      <w:pPr>
        <w:jc w:val="both"/>
        <w:rPr>
          <w:sz w:val="24"/>
          <w:szCs w:val="24"/>
        </w:rPr>
      </w:pPr>
    </w:p>
    <w:sectPr w:rsidR="00F22722" w:rsidRPr="00F22722" w:rsidSect="00B267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DFB" w:rsidRDefault="00FC2DFB" w:rsidP="00624F44">
      <w:pPr>
        <w:spacing w:after="0" w:line="240" w:lineRule="auto"/>
      </w:pPr>
      <w:r>
        <w:separator/>
      </w:r>
    </w:p>
  </w:endnote>
  <w:endnote w:type="continuationSeparator" w:id="0">
    <w:p w:rsidR="00FC2DFB" w:rsidRDefault="00FC2DFB" w:rsidP="0062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D0" w:rsidRDefault="00E37FD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3552"/>
      <w:docPartObj>
        <w:docPartGallery w:val="Page Numbers (Bottom of Page)"/>
        <w:docPartUnique/>
      </w:docPartObj>
    </w:sdtPr>
    <w:sdtContent>
      <w:p w:rsidR="00C26048" w:rsidRDefault="0072119B">
        <w:pPr>
          <w:pStyle w:val="Zpat"/>
          <w:jc w:val="center"/>
        </w:pPr>
        <w:fldSimple w:instr=" PAGE   \* MERGEFORMAT ">
          <w:r w:rsidR="00D42AAB">
            <w:rPr>
              <w:noProof/>
            </w:rPr>
            <w:t>5</w:t>
          </w:r>
        </w:fldSimple>
      </w:p>
    </w:sdtContent>
  </w:sdt>
  <w:p w:rsidR="00C26048" w:rsidRDefault="00C2604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D0" w:rsidRDefault="00E37FD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DFB" w:rsidRDefault="00FC2DFB" w:rsidP="00624F44">
      <w:pPr>
        <w:spacing w:after="0" w:line="240" w:lineRule="auto"/>
      </w:pPr>
      <w:r>
        <w:separator/>
      </w:r>
    </w:p>
  </w:footnote>
  <w:footnote w:type="continuationSeparator" w:id="0">
    <w:p w:rsidR="00FC2DFB" w:rsidRDefault="00FC2DFB" w:rsidP="0062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D0" w:rsidRDefault="00E37FD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D0" w:rsidRDefault="00E37FD0" w:rsidP="00E37FD0">
    <w:pPr>
      <w:pStyle w:val="Zhlav"/>
      <w:jc w:val="center"/>
    </w:pPr>
    <w:r>
      <w:t>Krušnohorská poliklinika s.r.o.</w:t>
    </w:r>
  </w:p>
  <w:p w:rsidR="00E37FD0" w:rsidRDefault="00E37FD0" w:rsidP="00E37FD0">
    <w:pPr>
      <w:pStyle w:val="Zhlav"/>
      <w:jc w:val="center"/>
    </w:pPr>
    <w:r>
      <w:t xml:space="preserve">Ul. Žižkova </w:t>
    </w:r>
    <w:proofErr w:type="spellStart"/>
    <w:proofErr w:type="gramStart"/>
    <w:r>
      <w:t>č.p</w:t>
    </w:r>
    <w:proofErr w:type="spellEnd"/>
    <w:r>
      <w:t>.</w:t>
    </w:r>
    <w:proofErr w:type="gramEnd"/>
    <w:r>
      <w:t xml:space="preserve"> 151</w:t>
    </w:r>
  </w:p>
  <w:p w:rsidR="00E37FD0" w:rsidRDefault="00E37FD0" w:rsidP="00E37FD0">
    <w:pPr>
      <w:pStyle w:val="Zhlav"/>
      <w:jc w:val="center"/>
    </w:pPr>
    <w:r>
      <w:t>436 01 Litvínov</w:t>
    </w:r>
  </w:p>
  <w:p w:rsidR="00E37FD0" w:rsidRDefault="00E37FD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D0" w:rsidRDefault="00E37FD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F3C"/>
    <w:multiLevelType w:val="hybridMultilevel"/>
    <w:tmpl w:val="42006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5341"/>
    <w:multiLevelType w:val="hybridMultilevel"/>
    <w:tmpl w:val="7292E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622AD"/>
    <w:multiLevelType w:val="hybridMultilevel"/>
    <w:tmpl w:val="103AC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D6AD7"/>
    <w:multiLevelType w:val="hybridMultilevel"/>
    <w:tmpl w:val="F3DE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E42AA"/>
    <w:multiLevelType w:val="hybridMultilevel"/>
    <w:tmpl w:val="6F12748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AA36788"/>
    <w:multiLevelType w:val="hybridMultilevel"/>
    <w:tmpl w:val="43243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9701C"/>
    <w:multiLevelType w:val="hybridMultilevel"/>
    <w:tmpl w:val="569E423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807"/>
    <w:rsid w:val="000108C4"/>
    <w:rsid w:val="00027119"/>
    <w:rsid w:val="00046C8E"/>
    <w:rsid w:val="00047AF5"/>
    <w:rsid w:val="0008557E"/>
    <w:rsid w:val="000B6607"/>
    <w:rsid w:val="000C3E84"/>
    <w:rsid w:val="000C44DF"/>
    <w:rsid w:val="000E156E"/>
    <w:rsid w:val="000E761F"/>
    <w:rsid w:val="00122C6F"/>
    <w:rsid w:val="00130807"/>
    <w:rsid w:val="00196D57"/>
    <w:rsid w:val="001A51A3"/>
    <w:rsid w:val="001E3D49"/>
    <w:rsid w:val="001E65F3"/>
    <w:rsid w:val="00206CAA"/>
    <w:rsid w:val="00222AE8"/>
    <w:rsid w:val="00231B99"/>
    <w:rsid w:val="0024656E"/>
    <w:rsid w:val="002B1A84"/>
    <w:rsid w:val="002C27F0"/>
    <w:rsid w:val="002F4FC5"/>
    <w:rsid w:val="00367CFC"/>
    <w:rsid w:val="0037412D"/>
    <w:rsid w:val="00392574"/>
    <w:rsid w:val="003934EE"/>
    <w:rsid w:val="003D414C"/>
    <w:rsid w:val="003F0454"/>
    <w:rsid w:val="003F1C2A"/>
    <w:rsid w:val="0044282D"/>
    <w:rsid w:val="004A3574"/>
    <w:rsid w:val="004A7151"/>
    <w:rsid w:val="004B6070"/>
    <w:rsid w:val="004F1F12"/>
    <w:rsid w:val="00531ABA"/>
    <w:rsid w:val="005356A5"/>
    <w:rsid w:val="00567163"/>
    <w:rsid w:val="00577875"/>
    <w:rsid w:val="00577D73"/>
    <w:rsid w:val="005C349A"/>
    <w:rsid w:val="005F6617"/>
    <w:rsid w:val="006030FE"/>
    <w:rsid w:val="00624F44"/>
    <w:rsid w:val="00630BBA"/>
    <w:rsid w:val="00640359"/>
    <w:rsid w:val="00646E1C"/>
    <w:rsid w:val="00660872"/>
    <w:rsid w:val="00667B3C"/>
    <w:rsid w:val="006C4503"/>
    <w:rsid w:val="006D2B5C"/>
    <w:rsid w:val="006D3B15"/>
    <w:rsid w:val="006E27E3"/>
    <w:rsid w:val="0072119B"/>
    <w:rsid w:val="007247E9"/>
    <w:rsid w:val="007412CF"/>
    <w:rsid w:val="00747BC8"/>
    <w:rsid w:val="00786A70"/>
    <w:rsid w:val="007A5D7B"/>
    <w:rsid w:val="007A6DB5"/>
    <w:rsid w:val="007E6ADE"/>
    <w:rsid w:val="00801AEF"/>
    <w:rsid w:val="00832587"/>
    <w:rsid w:val="00850A61"/>
    <w:rsid w:val="008634ED"/>
    <w:rsid w:val="008647DB"/>
    <w:rsid w:val="00874006"/>
    <w:rsid w:val="00876B24"/>
    <w:rsid w:val="00895E24"/>
    <w:rsid w:val="008B7511"/>
    <w:rsid w:val="00927BAF"/>
    <w:rsid w:val="009315A7"/>
    <w:rsid w:val="00942C39"/>
    <w:rsid w:val="00952DB2"/>
    <w:rsid w:val="009723C2"/>
    <w:rsid w:val="00981696"/>
    <w:rsid w:val="009D20FA"/>
    <w:rsid w:val="009F6A6B"/>
    <w:rsid w:val="00A10936"/>
    <w:rsid w:val="00A47E8C"/>
    <w:rsid w:val="00A90BF0"/>
    <w:rsid w:val="00AC6587"/>
    <w:rsid w:val="00AD0F4C"/>
    <w:rsid w:val="00AD41C5"/>
    <w:rsid w:val="00AD597C"/>
    <w:rsid w:val="00AF0A13"/>
    <w:rsid w:val="00B13C0F"/>
    <w:rsid w:val="00B248E4"/>
    <w:rsid w:val="00B25AF0"/>
    <w:rsid w:val="00B2672B"/>
    <w:rsid w:val="00B36D82"/>
    <w:rsid w:val="00B647F1"/>
    <w:rsid w:val="00B74587"/>
    <w:rsid w:val="00B83D66"/>
    <w:rsid w:val="00BB7CA1"/>
    <w:rsid w:val="00BE11D4"/>
    <w:rsid w:val="00C025E4"/>
    <w:rsid w:val="00C15C3B"/>
    <w:rsid w:val="00C26048"/>
    <w:rsid w:val="00C75F85"/>
    <w:rsid w:val="00C81398"/>
    <w:rsid w:val="00C81A3A"/>
    <w:rsid w:val="00C84A68"/>
    <w:rsid w:val="00C90F62"/>
    <w:rsid w:val="00CB312B"/>
    <w:rsid w:val="00CB76A9"/>
    <w:rsid w:val="00CD752F"/>
    <w:rsid w:val="00D3755C"/>
    <w:rsid w:val="00D42AAB"/>
    <w:rsid w:val="00D504B8"/>
    <w:rsid w:val="00DA2731"/>
    <w:rsid w:val="00DA5BCA"/>
    <w:rsid w:val="00DC190B"/>
    <w:rsid w:val="00E05DDC"/>
    <w:rsid w:val="00E204BE"/>
    <w:rsid w:val="00E2685E"/>
    <w:rsid w:val="00E33836"/>
    <w:rsid w:val="00E37FD0"/>
    <w:rsid w:val="00E76F1F"/>
    <w:rsid w:val="00E944FA"/>
    <w:rsid w:val="00ED7767"/>
    <w:rsid w:val="00F0777F"/>
    <w:rsid w:val="00F22722"/>
    <w:rsid w:val="00F2322B"/>
    <w:rsid w:val="00F345DE"/>
    <w:rsid w:val="00FB5590"/>
    <w:rsid w:val="00FC2DFB"/>
    <w:rsid w:val="00FC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7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3C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F1F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2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4F44"/>
  </w:style>
  <w:style w:type="paragraph" w:styleId="Zpat">
    <w:name w:val="footer"/>
    <w:basedOn w:val="Normln"/>
    <w:link w:val="ZpatChar"/>
    <w:uiPriority w:val="99"/>
    <w:unhideWhenUsed/>
    <w:rsid w:val="00624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4F44"/>
  </w:style>
  <w:style w:type="table" w:styleId="Mkatabulky">
    <w:name w:val="Table Grid"/>
    <w:basedOn w:val="Normlntabulka"/>
    <w:uiPriority w:val="59"/>
    <w:rsid w:val="00367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1178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103</cp:revision>
  <dcterms:created xsi:type="dcterms:W3CDTF">2014-02-10T08:21:00Z</dcterms:created>
  <dcterms:modified xsi:type="dcterms:W3CDTF">2014-03-16T16:44:00Z</dcterms:modified>
</cp:coreProperties>
</file>